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Assignment Tracker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805"/>
        <w:gridCol w:w="2760"/>
        <w:gridCol w:w="2085"/>
        <w:tblGridChange w:id="0">
          <w:tblGrid>
            <w:gridCol w:w="1860"/>
            <w:gridCol w:w="2805"/>
            <w:gridCol w:w="2760"/>
            <w:gridCol w:w="20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READING/ ELA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OTHER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*I encourage you to pace yourself throughout the week while working on your homework. You never know when there will be a bonus sticker! :)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360" w:lineRule="auto"/>
      <w:contextualSpacing w:val="0"/>
    </w:pPr>
    <w:r w:rsidDel="00000000" w:rsidR="00000000" w:rsidRPr="00000000">
      <w:rPr>
        <w:rtl w:val="0"/>
      </w:rPr>
      <w:t xml:space="preserve">NAME: ____________________________________________________________________</w:t>
    </w:r>
  </w:p>
  <w:p w:rsidR="00000000" w:rsidDel="00000000" w:rsidP="00000000" w:rsidRDefault="00000000" w:rsidRPr="00000000">
    <w:pPr>
      <w:spacing w:line="360" w:lineRule="auto"/>
      <w:contextualSpacing w:val="0"/>
    </w:pPr>
    <w:r w:rsidDel="00000000" w:rsidR="00000000" w:rsidRPr="00000000">
      <w:rPr>
        <w:rtl w:val="0"/>
      </w:rPr>
      <w:t xml:space="preserve">Week of: 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